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250" w14:textId="77777777" w:rsidR="00236DE0" w:rsidRPr="00A35B39" w:rsidRDefault="00236DE0" w:rsidP="00236DE0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A35B39">
        <w:rPr>
          <w:rFonts w:ascii="黑体" w:eastAsia="黑体" w:hAnsi="黑体" w:hint="eastAsia"/>
          <w:sz w:val="32"/>
          <w:szCs w:val="32"/>
        </w:rPr>
        <w:t>附件1：</w:t>
      </w:r>
      <w:bookmarkStart w:id="0" w:name="_Hlk77234278"/>
      <w:r w:rsidRPr="00A35B39">
        <w:rPr>
          <w:rFonts w:ascii="黑体" w:eastAsia="黑体" w:hAnsi="黑体" w:hint="eastAsia"/>
          <w:sz w:val="32"/>
          <w:szCs w:val="32"/>
        </w:rPr>
        <w:t>市场化选聘岗位职责和任职条件</w:t>
      </w:r>
      <w:bookmarkEnd w:id="0"/>
    </w:p>
    <w:p w14:paraId="2A993F1B" w14:textId="77777777" w:rsidR="00236DE0" w:rsidRPr="00AF2E0E" w:rsidRDefault="00236DE0" w:rsidP="00236DE0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AF2E0E">
        <w:rPr>
          <w:rFonts w:ascii="仿宋_GB2312" w:eastAsia="仿宋_GB2312" w:hint="eastAsia"/>
          <w:b/>
          <w:bCs/>
          <w:sz w:val="32"/>
          <w:szCs w:val="32"/>
        </w:rPr>
        <w:t>财务总监岗位职责</w:t>
      </w:r>
    </w:p>
    <w:p w14:paraId="5416B2B1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协助参与制定公司战略，并主持公司财务战略规划的制定；</w:t>
      </w:r>
    </w:p>
    <w:p w14:paraId="05D21FDF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建立科学、系统符合企业实际情况的财务核算体系和财务监控体系，进行有效的内部控制；</w:t>
      </w:r>
    </w:p>
    <w:p w14:paraId="691D733E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 xml:space="preserve">制定公司资金运营计划，监督资金管理报告和预、决算，制定公司的会计核算方案和税收筹划方案； </w:t>
      </w:r>
    </w:p>
    <w:p w14:paraId="29DB0B6F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参与对重大投资项目和经营活动的风险评估、指导、跟踪和财务风险控制；</w:t>
      </w:r>
    </w:p>
    <w:p w14:paraId="5352691B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为企业生产经营、业务发展及对外投资等事项提供专业的财务分析和决策依据；</w:t>
      </w:r>
    </w:p>
    <w:p w14:paraId="1B970B1A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协调同银行、税务等政府部门的有效联系，维护公司利益。</w:t>
      </w:r>
    </w:p>
    <w:p w14:paraId="0C919334" w14:textId="77777777" w:rsidR="00236DE0" w:rsidRPr="00AF2E0E" w:rsidRDefault="00236DE0" w:rsidP="00236DE0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AF2E0E">
        <w:rPr>
          <w:rFonts w:ascii="仿宋_GB2312" w:eastAsia="仿宋_GB2312" w:hint="eastAsia"/>
          <w:b/>
          <w:bCs/>
          <w:sz w:val="32"/>
          <w:szCs w:val="32"/>
        </w:rPr>
        <w:t>财务总监任职条件</w:t>
      </w:r>
    </w:p>
    <w:p w14:paraId="47C8F28E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77844351"/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会计、审计或财务管理相关专业；</w:t>
      </w:r>
    </w:p>
    <w:p w14:paraId="030E0210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高级会计师或注册会计师；</w:t>
      </w:r>
    </w:p>
    <w:p w14:paraId="4B71D66F" w14:textId="77777777" w:rsidR="00236DE0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A35B39">
        <w:rPr>
          <w:rFonts w:ascii="仿宋_GB2312" w:eastAsia="仿宋_GB2312" w:hint="eastAsia"/>
          <w:sz w:val="32"/>
          <w:szCs w:val="32"/>
        </w:rPr>
        <w:t>10年</w:t>
      </w:r>
      <w:r>
        <w:rPr>
          <w:rFonts w:ascii="仿宋_GB2312" w:eastAsia="仿宋_GB2312" w:hint="eastAsia"/>
          <w:sz w:val="32"/>
          <w:szCs w:val="32"/>
        </w:rPr>
        <w:t>以上财务</w:t>
      </w:r>
      <w:r w:rsidRPr="00A35B3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经历</w:t>
      </w:r>
      <w:r w:rsidRPr="00A35B39">
        <w:rPr>
          <w:rFonts w:ascii="仿宋_GB2312" w:eastAsia="仿宋_GB2312" w:hint="eastAsia"/>
          <w:sz w:val="32"/>
          <w:szCs w:val="32"/>
        </w:rPr>
        <w:t>，5年以上部门经理</w:t>
      </w:r>
      <w:r>
        <w:rPr>
          <w:rFonts w:ascii="仿宋_GB2312" w:eastAsia="仿宋_GB2312" w:hint="eastAsia"/>
          <w:sz w:val="32"/>
          <w:szCs w:val="32"/>
        </w:rPr>
        <w:t>任职经历</w:t>
      </w:r>
      <w:r w:rsidRPr="00A35B39">
        <w:rPr>
          <w:rFonts w:ascii="仿宋_GB2312" w:eastAsia="仿宋_GB2312" w:hint="eastAsia"/>
          <w:sz w:val="32"/>
          <w:szCs w:val="32"/>
        </w:rPr>
        <w:t>；</w:t>
      </w:r>
    </w:p>
    <w:p w14:paraId="693C4A20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年以上会计师事务所工作经历酌情优先选择；</w:t>
      </w:r>
    </w:p>
    <w:p w14:paraId="48F48A63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A35B39">
        <w:rPr>
          <w:rFonts w:ascii="仿宋_GB2312" w:eastAsia="仿宋_GB2312" w:hint="eastAsia"/>
          <w:sz w:val="32"/>
          <w:szCs w:val="32"/>
        </w:rPr>
        <w:t>出色的财务分析、融资和资金管理能力，精通公司内部财务核算制度和流程；</w:t>
      </w:r>
    </w:p>
    <w:p w14:paraId="686DCCDB" w14:textId="77777777" w:rsidR="00236DE0" w:rsidRPr="00A35B39" w:rsidRDefault="00236DE0" w:rsidP="00236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A35B39">
        <w:rPr>
          <w:rFonts w:ascii="仿宋_GB2312" w:eastAsia="仿宋_GB2312" w:hint="eastAsia"/>
          <w:sz w:val="32"/>
          <w:szCs w:val="32"/>
        </w:rPr>
        <w:t>遵守国家法律、法规，正确贯彻执行国家财政、财务、会计政策，具有较强的经营管理和财务会计管理方面的知识和丰富的时间经验。</w:t>
      </w:r>
      <w:bookmarkEnd w:id="1"/>
    </w:p>
    <w:p w14:paraId="4EBB6386" w14:textId="77777777" w:rsidR="00E56100" w:rsidRPr="00236DE0" w:rsidRDefault="00E56100">
      <w:pPr>
        <w:rPr>
          <w:rFonts w:hint="eastAsia"/>
        </w:rPr>
      </w:pPr>
    </w:p>
    <w:sectPr w:rsidR="00E56100" w:rsidRPr="0023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5DE2" w14:textId="77777777" w:rsidR="007F721A" w:rsidRDefault="007F721A" w:rsidP="00236DE0">
      <w:r>
        <w:separator/>
      </w:r>
    </w:p>
  </w:endnote>
  <w:endnote w:type="continuationSeparator" w:id="0">
    <w:p w14:paraId="7A339D0B" w14:textId="77777777" w:rsidR="007F721A" w:rsidRDefault="007F721A" w:rsidP="0023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98B1" w14:textId="77777777" w:rsidR="007F721A" w:rsidRDefault="007F721A" w:rsidP="00236DE0">
      <w:r>
        <w:separator/>
      </w:r>
    </w:p>
  </w:footnote>
  <w:footnote w:type="continuationSeparator" w:id="0">
    <w:p w14:paraId="67DBBA46" w14:textId="77777777" w:rsidR="007F721A" w:rsidRDefault="007F721A" w:rsidP="0023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00"/>
    <w:rsid w:val="00236DE0"/>
    <w:rsid w:val="007F721A"/>
    <w:rsid w:val="00E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3BAB"/>
  <w15:chartTrackingRefBased/>
  <w15:docId w15:val="{B5BB9D5D-DD4A-41E6-A11A-A935074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DE0"/>
    <w:rPr>
      <w:sz w:val="18"/>
      <w:szCs w:val="18"/>
    </w:rPr>
  </w:style>
  <w:style w:type="paragraph" w:styleId="a7">
    <w:name w:val="Normal (Web)"/>
    <w:basedOn w:val="a"/>
    <w:rsid w:val="00236DE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 宋</dc:creator>
  <cp:keywords/>
  <dc:description/>
  <cp:lastModifiedBy>源 宋</cp:lastModifiedBy>
  <cp:revision>2</cp:revision>
  <dcterms:created xsi:type="dcterms:W3CDTF">2021-07-29T10:50:00Z</dcterms:created>
  <dcterms:modified xsi:type="dcterms:W3CDTF">2021-07-29T10:50:00Z</dcterms:modified>
</cp:coreProperties>
</file>