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sz w:val="32"/>
          <w:szCs w:val="32"/>
        </w:rPr>
      </w:pPr>
      <w:bookmarkStart w:id="0" w:name="_Hlk102591349"/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widowControl w:val="0"/>
        <w:spacing w:after="0"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个人近三年工作业绩报告撰写要求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为帮助应聘人员更好地完成个人工作业绩报告撰写工作，使评价者更加客观真实地了解评价对象，确保本次竞聘工作的客观、公正、公平，现对个人工作业绩报告撰写内容做如下要求：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一、应聘人员提交的业绩报告中所列举的业绩，应为2020年以来取得的工作业绩。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）。凡属参与完成或与其他同事共同完成的业绩，应写明自己在其中所处的位置或发挥的作用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三、简要介绍个人的历年年度考核奖惩、其他表彰情况和思想政治表现情况。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四、其他具体要求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1.报告篇幅为1500字左右；标题为2号宋体字，内容为3号仿宋字，A4纸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大小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499"/>
      </w:pPr>
      <w:r>
        <w:rPr>
          <w:rFonts w:hint="eastAsia" w:ascii="仿宋_GB2312" w:hAnsi="仿宋" w:eastAsia="仿宋_GB2312"/>
          <w:sz w:val="32"/>
          <w:szCs w:val="32"/>
        </w:rPr>
        <w:t>2.报告封面格式见下页。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widowControl w:val="0"/>
        <w:spacing w:after="0"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工作业绩报告封面格式（样）：</w:t>
      </w:r>
    </w:p>
    <w:p>
      <w:pPr>
        <w:widowControl w:val="0"/>
        <w:tabs>
          <w:tab w:val="left" w:pos="1974"/>
        </w:tabs>
        <w:spacing w:after="0"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2"/>
        <w:spacing w:before="0" w:beforeAutospacing="0" w:after="0" w:line="560" w:lineRule="exact"/>
      </w:pPr>
    </w:p>
    <w:p>
      <w:pPr>
        <w:pStyle w:val="2"/>
        <w:spacing w:before="0" w:beforeAutospacing="0" w:after="0" w:line="560" w:lineRule="exact"/>
      </w:pPr>
    </w:p>
    <w:p>
      <w:pPr>
        <w:pStyle w:val="2"/>
        <w:spacing w:before="0" w:beforeAutospacing="0" w:after="0" w:line="560" w:lineRule="exact"/>
      </w:pPr>
    </w:p>
    <w:p>
      <w:pPr>
        <w:pStyle w:val="2"/>
        <w:spacing w:before="0" w:beforeAutospacing="0" w:after="0" w:line="560" w:lineRule="exact"/>
      </w:pPr>
    </w:p>
    <w:p>
      <w:pPr>
        <w:widowControl w:val="0"/>
        <w:spacing w:after="0" w:line="560" w:lineRule="exact"/>
        <w:jc w:val="center"/>
        <w:outlineLvl w:val="1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个人近三年工作业绩报告</w:t>
      </w: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0" w:beforeAutospacing="0" w:after="0" w:line="560" w:lineRule="exact"/>
      </w:pP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 w:val="0"/>
        <w:spacing w:after="0" w:line="560" w:lineRule="exact"/>
        <w:rPr>
          <w:rFonts w:ascii="仿宋_GB2312" w:hAnsi="宋体" w:eastAsia="仿宋_GB2312"/>
          <w:sz w:val="32"/>
          <w:szCs w:val="32"/>
        </w:rPr>
      </w:pPr>
    </w:p>
    <w:tbl>
      <w:tblPr>
        <w:tblStyle w:val="6"/>
        <w:tblW w:w="73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380"/>
        <w:gridCol w:w="4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after="0" w:line="560" w:lineRule="exact"/>
              <w:jc w:val="distribute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after="0" w:line="560" w:lineRule="exact"/>
              <w:jc w:val="left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</w:tc>
        <w:tc>
          <w:tcPr>
            <w:tcW w:w="4115" w:type="dxa"/>
            <w:tcBorders>
              <w:bottom w:val="single" w:color="auto" w:sz="4" w:space="0"/>
            </w:tcBorders>
            <w:vAlign w:val="bottom"/>
          </w:tcPr>
          <w:p>
            <w:pPr>
              <w:widowControl w:val="0"/>
              <w:spacing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after="0" w:line="560" w:lineRule="exact"/>
              <w:jc w:val="distribute"/>
              <w:outlineLvl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应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聘岗位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after="0" w:line="560" w:lineRule="exact"/>
              <w:jc w:val="left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</w:tc>
        <w:tc>
          <w:tcPr>
            <w:tcW w:w="41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pacing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after="0" w:line="560" w:lineRule="exact"/>
              <w:jc w:val="distribute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widowControl w:val="0"/>
              <w:spacing w:after="0" w:line="560" w:lineRule="exact"/>
              <w:jc w:val="left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</w:tc>
        <w:tc>
          <w:tcPr>
            <w:tcW w:w="41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pacing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 w:val="0"/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widowControl w:val="0"/>
        <w:spacing w:after="0" w:line="560" w:lineRule="exact"/>
        <w:jc w:val="center"/>
        <w:outlineLvl w:val="0"/>
        <w:rPr>
          <w:rFonts w:eastAsia="仿宋"/>
        </w:rPr>
      </w:pPr>
      <w:r>
        <w:rPr>
          <w:rFonts w:hint="eastAsia" w:ascii="仿宋" w:hAnsi="仿宋" w:eastAsia="仿宋"/>
          <w:sz w:val="32"/>
          <w:szCs w:val="32"/>
        </w:rPr>
        <w:t>年    月</w:t>
      </w:r>
      <w:bookmarkEnd w:id="0"/>
    </w:p>
    <w:p/>
    <w:sectPr>
      <w:pgSz w:w="11900" w:h="16840"/>
      <w:pgMar w:top="1440" w:right="1797" w:bottom="1417" w:left="1797" w:header="720" w:footer="157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31729F"/>
    <w:rsid w:val="003A5F99"/>
    <w:rsid w:val="0098645D"/>
    <w:rsid w:val="00CC6223"/>
    <w:rsid w:val="0129760C"/>
    <w:rsid w:val="01901975"/>
    <w:rsid w:val="03DD2C5B"/>
    <w:rsid w:val="056E6A85"/>
    <w:rsid w:val="06346330"/>
    <w:rsid w:val="07AC139D"/>
    <w:rsid w:val="0A2634FB"/>
    <w:rsid w:val="0D7A2472"/>
    <w:rsid w:val="0F4E22D1"/>
    <w:rsid w:val="10773993"/>
    <w:rsid w:val="12B15CD5"/>
    <w:rsid w:val="22AE4F1B"/>
    <w:rsid w:val="24DC7288"/>
    <w:rsid w:val="25E43513"/>
    <w:rsid w:val="26450F35"/>
    <w:rsid w:val="265212D9"/>
    <w:rsid w:val="27AA4392"/>
    <w:rsid w:val="292A11C8"/>
    <w:rsid w:val="2A9175B9"/>
    <w:rsid w:val="2E110C56"/>
    <w:rsid w:val="33991729"/>
    <w:rsid w:val="36CA194C"/>
    <w:rsid w:val="3AF05506"/>
    <w:rsid w:val="3E31729F"/>
    <w:rsid w:val="408C1B3A"/>
    <w:rsid w:val="415C2927"/>
    <w:rsid w:val="44F26C04"/>
    <w:rsid w:val="45161A8E"/>
    <w:rsid w:val="4D28062B"/>
    <w:rsid w:val="4E9C61D3"/>
    <w:rsid w:val="4F5249C1"/>
    <w:rsid w:val="53CA072C"/>
    <w:rsid w:val="54CD553D"/>
    <w:rsid w:val="55931518"/>
    <w:rsid w:val="5855264A"/>
    <w:rsid w:val="5B014E79"/>
    <w:rsid w:val="5D862DBB"/>
    <w:rsid w:val="5EFF60A6"/>
    <w:rsid w:val="61FB0929"/>
    <w:rsid w:val="653D66EF"/>
    <w:rsid w:val="6932330F"/>
    <w:rsid w:val="6A7D77C0"/>
    <w:rsid w:val="6D8615FE"/>
    <w:rsid w:val="6DCA12C7"/>
    <w:rsid w:val="71921E84"/>
    <w:rsid w:val="737F3E47"/>
    <w:rsid w:val="75F24549"/>
    <w:rsid w:val="76297D02"/>
    <w:rsid w:val="7A252C02"/>
    <w:rsid w:val="7FF444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微软雅黑" w:hAnsi="微软雅黑" w:eastAsia="微软雅黑" w:cs="微软雅黑"/>
      <w:color w:val="000000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微软雅黑" w:hAnsi="微软雅黑" w:eastAsia="微软雅黑" w:cs="微软雅黑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447</Characters>
  <Lines>3</Lines>
  <Paragraphs>1</Paragraphs>
  <TotalTime>3</TotalTime>
  <ScaleCrop>false</ScaleCrop>
  <LinksUpToDate>false</LinksUpToDate>
  <CharactersWithSpaces>524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2022-11-25T08:24:00Z</dcterms:created>
  <dc:creator>昊华能源 闫小丽</dc:creator>
  <cp:lastModifiedBy>xuhui</cp:lastModifiedBy>
  <dcterms:modified xsi:type="dcterms:W3CDTF">2023-01-11T02:00:03Z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B914777D6E0F4362A2078E0D37576D4B</vt:lpwstr>
  </property>
</Properties>
</file>